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3F2DF3">
        <w:trPr>
          <w:trHeight w:val="577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3F2DF3" w:rsidRDefault="000C312A">
            <w:pPr>
              <w:spacing w:after="0" w:line="276" w:lineRule="auto"/>
              <w:jc w:val="center"/>
            </w:pPr>
            <w:bookmarkStart w:id="0" w:name="_GoBack"/>
            <w:bookmarkEnd w:id="0"/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CONCEJALÍA DE JUVENTUD</w:t>
            </w:r>
          </w:p>
        </w:tc>
      </w:tr>
    </w:tbl>
    <w:p w:rsidR="003F2DF3" w:rsidRDefault="003F2DF3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3F2DF3" w:rsidRDefault="000C312A">
      <w:p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 xml:space="preserve">La concejalía de Juventud se encarga de gestionar el Centre Jove “Juan Antonio Cebrián”, que acoge talleres, salas de estudio y cursos formativos, así como de organizar actividades culturales y de ocio para la población joven y </w:t>
      </w:r>
      <w:r>
        <w:rPr>
          <w:rFonts w:ascii="Century Gothic" w:hAnsi="Century Gothic"/>
          <w:sz w:val="24"/>
          <w:szCs w:val="24"/>
        </w:rPr>
        <w:t>aportar asesoramiento y ayuda para trámites vinculados a actividades juveniles.</w:t>
      </w:r>
    </w:p>
    <w:p w:rsidR="003F2DF3" w:rsidRDefault="003F2DF3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3F2DF3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3F2DF3" w:rsidRDefault="000C312A">
            <w:pPr>
              <w:spacing w:after="0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Ubicación, teléfonos. Dirección, web y correo electrónico</w:t>
            </w:r>
          </w:p>
        </w:tc>
      </w:tr>
    </w:tbl>
    <w:p w:rsidR="003F2DF3" w:rsidRDefault="003F2DF3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3F2DF3" w:rsidRDefault="000C312A">
      <w:p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 xml:space="preserve">Dirección: Avenida de Madrid, 13. 03330 </w:t>
      </w:r>
      <w:proofErr w:type="spellStart"/>
      <w:r>
        <w:rPr>
          <w:rFonts w:ascii="Century Gothic" w:hAnsi="Century Gothic"/>
          <w:sz w:val="24"/>
          <w:szCs w:val="24"/>
        </w:rPr>
        <w:t>Crevillent</w:t>
      </w:r>
      <w:proofErr w:type="spellEnd"/>
    </w:p>
    <w:p w:rsidR="003F2DF3" w:rsidRDefault="000C312A">
      <w:pPr>
        <w:spacing w:line="276" w:lineRule="auto"/>
      </w:pPr>
      <w:r>
        <w:rPr>
          <w:rFonts w:ascii="Century Gothic" w:hAnsi="Century Gothic"/>
          <w:sz w:val="24"/>
          <w:szCs w:val="24"/>
        </w:rPr>
        <w:t xml:space="preserve">Web municipal: </w:t>
      </w:r>
      <w:hyperlink r:id="rId6">
        <w:r>
          <w:rPr>
            <w:rStyle w:val="EnlacedeInternet"/>
            <w:rFonts w:ascii="Century Gothic" w:hAnsi="Century Gothic"/>
            <w:sz w:val="24"/>
            <w:szCs w:val="24"/>
          </w:rPr>
          <w:t>https://www.crevillent.es/portal/juventud/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:rsidR="003F2DF3" w:rsidRPr="000C312A" w:rsidRDefault="000C312A">
      <w:pPr>
        <w:spacing w:line="276" w:lineRule="auto"/>
        <w:rPr>
          <w:lang w:val="pt-BR"/>
        </w:rPr>
      </w:pPr>
      <w:r w:rsidRPr="000C312A">
        <w:rPr>
          <w:rFonts w:ascii="Century Gothic" w:hAnsi="Century Gothic"/>
          <w:b/>
          <w:sz w:val="24"/>
          <w:szCs w:val="24"/>
          <w:u w:val="thick" w:color="099999"/>
          <w:lang w:val="pt-BR"/>
        </w:rPr>
        <w:t>Centre Jove</w:t>
      </w:r>
    </w:p>
    <w:p w:rsidR="003F2DF3" w:rsidRPr="000C312A" w:rsidRDefault="000C312A">
      <w:pPr>
        <w:spacing w:line="276" w:lineRule="auto"/>
        <w:rPr>
          <w:lang w:val="pt-BR"/>
        </w:rPr>
      </w:pPr>
      <w:r w:rsidRPr="000C312A">
        <w:rPr>
          <w:rFonts w:ascii="Century Gothic" w:hAnsi="Century Gothic"/>
          <w:sz w:val="24"/>
          <w:szCs w:val="24"/>
          <w:lang w:val="pt-BR"/>
        </w:rPr>
        <w:t>Teléfono: 965401526 – Ext. 600</w:t>
      </w:r>
    </w:p>
    <w:p w:rsidR="003F2DF3" w:rsidRPr="000C312A" w:rsidRDefault="000C312A">
      <w:pPr>
        <w:spacing w:line="276" w:lineRule="auto"/>
        <w:rPr>
          <w:lang w:val="pt-BR"/>
        </w:rPr>
      </w:pPr>
      <w:r w:rsidRPr="000C312A">
        <w:rPr>
          <w:rFonts w:ascii="Century Gothic" w:hAnsi="Century Gothic"/>
          <w:sz w:val="24"/>
          <w:szCs w:val="24"/>
          <w:lang w:val="pt-BR"/>
        </w:rPr>
        <w:t xml:space="preserve">Correo electrónico: </w:t>
      </w:r>
      <w:hyperlink r:id="rId7">
        <w:r w:rsidRPr="000C312A">
          <w:rPr>
            <w:rStyle w:val="EnlacedeInternet"/>
            <w:rFonts w:ascii="Century Gothic" w:hAnsi="Century Gothic"/>
            <w:sz w:val="24"/>
            <w:szCs w:val="24"/>
            <w:lang w:val="pt-BR"/>
          </w:rPr>
          <w:t>juventud@crevillent.es</w:t>
        </w:r>
      </w:hyperlink>
      <w:r w:rsidRPr="000C312A">
        <w:rPr>
          <w:rFonts w:ascii="Century Gothic" w:hAnsi="Century Gothic"/>
          <w:sz w:val="24"/>
          <w:szCs w:val="24"/>
          <w:lang w:val="pt-BR"/>
        </w:rPr>
        <w:t xml:space="preserve"> </w:t>
      </w:r>
    </w:p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3F2DF3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3F2DF3" w:rsidRDefault="000C312A">
            <w:pPr>
              <w:spacing w:after="0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Servicios realizados a la ciudadanía</w:t>
            </w:r>
          </w:p>
        </w:tc>
      </w:tr>
    </w:tbl>
    <w:p w:rsidR="003F2DF3" w:rsidRDefault="003F2DF3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3F2DF3" w:rsidRDefault="000C312A">
      <w:pPr>
        <w:spacing w:line="276" w:lineRule="auto"/>
        <w:jc w:val="both"/>
      </w:pPr>
      <w:r>
        <w:rPr>
          <w:rFonts w:ascii="Century Gothic" w:hAnsi="Century Gothic"/>
          <w:b/>
          <w:sz w:val="24"/>
          <w:szCs w:val="24"/>
          <w:u w:val="thick" w:color="099999"/>
        </w:rPr>
        <w:t>Centre Jove</w:t>
      </w:r>
    </w:p>
    <w:p w:rsidR="003F2DF3" w:rsidRDefault="000C312A">
      <w:pPr>
        <w:pStyle w:val="Textoindependiente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/>
        </w:rPr>
      </w:pPr>
      <w:proofErr w:type="spellStart"/>
      <w:r>
        <w:rPr>
          <w:rFonts w:ascii="Century Gothic" w:hAnsi="Century Gothic"/>
          <w:color w:val="000000"/>
          <w:sz w:val="24"/>
          <w:szCs w:val="24"/>
        </w:rPr>
        <w:t>Tramitiación</w:t>
      </w:r>
      <w:proofErr w:type="spellEnd"/>
      <w:r>
        <w:rPr>
          <w:rFonts w:ascii="Century Gothic" w:hAnsi="Century Gothic"/>
          <w:color w:val="000000"/>
          <w:sz w:val="24"/>
          <w:szCs w:val="24"/>
        </w:rPr>
        <w:t xml:space="preserve"> y expedición del Carnet Joven en el Centre Jove, de lunes a viernes por las mañanas.</w:t>
      </w:r>
    </w:p>
    <w:p w:rsidR="003F2DF3" w:rsidRDefault="000C312A">
      <w:pPr>
        <w:pStyle w:val="Textoindependiente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/>
        </w:rPr>
      </w:pPr>
      <w:r>
        <w:rPr>
          <w:rFonts w:ascii="Century Gothic" w:hAnsi="Century Gothic"/>
          <w:color w:val="000000"/>
          <w:sz w:val="24"/>
          <w:szCs w:val="24"/>
        </w:rPr>
        <w:t>Gestión del correo electrónico del Centre Jove y de las redes sociales del centro.</w:t>
      </w:r>
    </w:p>
    <w:p w:rsidR="003F2DF3" w:rsidRDefault="000C312A">
      <w:pPr>
        <w:pStyle w:val="Textoindependiente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Gestión de citas previas para ayudar en la tramitación de becas de estudio.</w:t>
      </w:r>
    </w:p>
    <w:p w:rsidR="003F2DF3" w:rsidRDefault="000C312A">
      <w:pPr>
        <w:pStyle w:val="Textoindependiente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color w:val="000000"/>
          <w:sz w:val="24"/>
          <w:szCs w:val="24"/>
        </w:rPr>
      </w:pPr>
      <w:proofErr w:type="gramStart"/>
      <w:r>
        <w:rPr>
          <w:rFonts w:ascii="Century Gothic" w:hAnsi="Century Gothic"/>
          <w:color w:val="000000"/>
          <w:sz w:val="24"/>
          <w:szCs w:val="24"/>
        </w:rPr>
        <w:t xml:space="preserve">Gestión de </w:t>
      </w:r>
      <w:r>
        <w:rPr>
          <w:rFonts w:ascii="Century Gothic" w:hAnsi="Century Gothic"/>
          <w:color w:val="000000"/>
          <w:sz w:val="24"/>
          <w:szCs w:val="24"/>
        </w:rPr>
        <w:t>las actividades y talleres organizadas</w:t>
      </w:r>
      <w:proofErr w:type="gramEnd"/>
      <w:r>
        <w:rPr>
          <w:rFonts w:ascii="Century Gothic" w:hAnsi="Century Gothic"/>
          <w:color w:val="000000"/>
          <w:sz w:val="24"/>
          <w:szCs w:val="24"/>
        </w:rPr>
        <w:t xml:space="preserve"> por el Centre Jove.</w:t>
      </w:r>
    </w:p>
    <w:p w:rsidR="003F2DF3" w:rsidRDefault="000C312A">
      <w:pPr>
        <w:pStyle w:val="Textoindependiente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>Gestión de las solicitudes para reservar salas de estudio y espacios del Centre Jove.</w:t>
      </w:r>
    </w:p>
    <w:p w:rsidR="003F2DF3" w:rsidRDefault="000C312A">
      <w:pPr>
        <w:pStyle w:val="Textoindependiente"/>
        <w:numPr>
          <w:ilvl w:val="0"/>
          <w:numId w:val="1"/>
        </w:numPr>
        <w:spacing w:line="276" w:lineRule="auto"/>
        <w:jc w:val="both"/>
      </w:pPr>
      <w:r>
        <w:rPr>
          <w:rFonts w:ascii="Century Gothic" w:hAnsi="Century Gothic"/>
          <w:color w:val="000000"/>
          <w:sz w:val="24"/>
          <w:szCs w:val="24"/>
        </w:rPr>
        <w:t>Gestión y control de las personas que acceden al Centre Jove para usar sus diferentes servicios.</w:t>
      </w:r>
    </w:p>
    <w:p w:rsidR="003F2DF3" w:rsidRDefault="003F2DF3">
      <w:pPr>
        <w:pStyle w:val="Textoindependiente"/>
        <w:spacing w:line="276" w:lineRule="auto"/>
        <w:ind w:left="720"/>
        <w:jc w:val="both"/>
        <w:rPr>
          <w:rFonts w:ascii="Century Gothic" w:hAnsi="Century Gothic"/>
          <w:color w:val="000000"/>
          <w:sz w:val="24"/>
          <w:szCs w:val="24"/>
        </w:rPr>
      </w:pPr>
    </w:p>
    <w:p w:rsidR="003F2DF3" w:rsidRDefault="000C312A">
      <w:pPr>
        <w:spacing w:line="276" w:lineRule="auto"/>
        <w:jc w:val="both"/>
      </w:pPr>
      <w:bookmarkStart w:id="1" w:name="__DdeLink__106_941799841"/>
      <w:bookmarkEnd w:id="1"/>
      <w:r>
        <w:rPr>
          <w:rFonts w:ascii="Century Gothic" w:hAnsi="Century Gothic"/>
          <w:b/>
          <w:sz w:val="24"/>
          <w:szCs w:val="24"/>
          <w:u w:val="thick" w:color="099999"/>
        </w:rPr>
        <w:t>Actividades p</w:t>
      </w:r>
      <w:r>
        <w:rPr>
          <w:rFonts w:ascii="Century Gothic" w:hAnsi="Century Gothic"/>
          <w:b/>
          <w:sz w:val="24"/>
          <w:szCs w:val="24"/>
          <w:u w:val="thick" w:color="099999"/>
        </w:rPr>
        <w:t>ara jóvenes</w:t>
      </w:r>
    </w:p>
    <w:p w:rsidR="003F2DF3" w:rsidRDefault="000C312A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lastRenderedPageBreak/>
        <w:t>Gestión de las actividades juveniles y salidas que organiza la concejalía.</w:t>
      </w:r>
    </w:p>
    <w:p w:rsidR="003F2DF3" w:rsidRDefault="000C312A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>Colaboración con las entidades y asociaciones para organizar actividades.</w:t>
      </w:r>
    </w:p>
    <w:p w:rsidR="003F2DF3" w:rsidRDefault="000C312A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>Captación de corresponsales juveniles que tramiten la información de la concejalía a los jóvene</w:t>
      </w:r>
      <w:r>
        <w:rPr>
          <w:rFonts w:ascii="Century Gothic" w:hAnsi="Century Gothic"/>
          <w:sz w:val="24"/>
          <w:szCs w:val="24"/>
        </w:rPr>
        <w:t>s y hagan llegar las necesidades de los jóvenes a la concejalía.</w:t>
      </w:r>
    </w:p>
    <w:p w:rsidR="003F2DF3" w:rsidRDefault="000C312A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>Colaboración con los centros educativos del municipio para organizar actividades de forma conjunta.</w:t>
      </w:r>
    </w:p>
    <w:p w:rsidR="003F2DF3" w:rsidRDefault="003F2DF3">
      <w:pPr>
        <w:pStyle w:val="Prrafodelista"/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</w:p>
    <w:p w:rsidR="003F2DF3" w:rsidRDefault="003F2DF3">
      <w:pPr>
        <w:pStyle w:val="Prrafodelista"/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</w:p>
    <w:p w:rsidR="003F2DF3" w:rsidRDefault="000C312A">
      <w:pPr>
        <w:pStyle w:val="Prrafodelista"/>
        <w:spacing w:line="276" w:lineRule="auto"/>
        <w:jc w:val="both"/>
      </w:pPr>
      <w:r>
        <w:rPr>
          <w:rFonts w:ascii="Century Gothic" w:hAnsi="Century Gothic"/>
          <w:b/>
          <w:sz w:val="24"/>
          <w:szCs w:val="24"/>
          <w:u w:val="thick" w:color="099999"/>
        </w:rPr>
        <w:t>Gestión interna</w:t>
      </w:r>
    </w:p>
    <w:p w:rsidR="003F2DF3" w:rsidRDefault="003F2DF3">
      <w:pPr>
        <w:pStyle w:val="Prrafodelista"/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</w:p>
    <w:p w:rsidR="003F2DF3" w:rsidRDefault="000C312A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  <w:u w:color="099999"/>
        </w:rPr>
        <w:t>Preparación de informes técnicos para la gestión del personal del Centre</w:t>
      </w:r>
      <w:r>
        <w:rPr>
          <w:rFonts w:ascii="Century Gothic" w:hAnsi="Century Gothic"/>
          <w:sz w:val="24"/>
          <w:szCs w:val="24"/>
          <w:u w:color="099999"/>
        </w:rPr>
        <w:t xml:space="preserve"> Jove.</w:t>
      </w:r>
    </w:p>
    <w:p w:rsidR="003F2DF3" w:rsidRDefault="000C312A">
      <w:pPr>
        <w:pStyle w:val="Prrafodelista"/>
        <w:numPr>
          <w:ilvl w:val="0"/>
          <w:numId w:val="2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  <w:u w:color="099999"/>
        </w:rPr>
        <w:t>Preparación de informes para la elaboración de contratos menores.</w:t>
      </w:r>
    </w:p>
    <w:tbl>
      <w:tblPr>
        <w:tblStyle w:val="Tablaconcuadrcula"/>
        <w:tblW w:w="849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494"/>
      </w:tblGrid>
      <w:tr w:rsidR="003F2DF3">
        <w:trPr>
          <w:trHeight w:val="385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099999"/>
            <w:vAlign w:val="center"/>
          </w:tcPr>
          <w:p w:rsidR="003F2DF3" w:rsidRDefault="000C312A">
            <w:pPr>
              <w:spacing w:after="0" w:line="276" w:lineRule="auto"/>
              <w:jc w:val="center"/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Indicadores de logro</w:t>
            </w:r>
          </w:p>
        </w:tc>
      </w:tr>
    </w:tbl>
    <w:p w:rsidR="003F2DF3" w:rsidRDefault="003F2DF3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thick" w:color="099999"/>
        </w:rPr>
      </w:pPr>
    </w:p>
    <w:p w:rsidR="003F2DF3" w:rsidRDefault="000C312A">
      <w:pPr>
        <w:pStyle w:val="Prrafodelista"/>
        <w:numPr>
          <w:ilvl w:val="0"/>
          <w:numId w:val="3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>Número total de participantes en los talleres del Centre Jove.</w:t>
      </w:r>
    </w:p>
    <w:p w:rsidR="003F2DF3" w:rsidRDefault="000C312A">
      <w:pPr>
        <w:pStyle w:val="Prrafodelista"/>
        <w:numPr>
          <w:ilvl w:val="0"/>
          <w:numId w:val="3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>Número de talleres ofertados por el Centre Jove.</w:t>
      </w:r>
    </w:p>
    <w:p w:rsidR="003F2DF3" w:rsidRDefault="000C312A">
      <w:pPr>
        <w:pStyle w:val="Prrafodelista"/>
        <w:numPr>
          <w:ilvl w:val="0"/>
          <w:numId w:val="3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>Número de participantes en las actividades exter</w:t>
      </w:r>
      <w:r>
        <w:rPr>
          <w:rFonts w:ascii="Century Gothic" w:hAnsi="Century Gothic"/>
          <w:sz w:val="24"/>
          <w:szCs w:val="24"/>
        </w:rPr>
        <w:t>nas de la concejalía de Juventud.</w:t>
      </w:r>
    </w:p>
    <w:p w:rsidR="003F2DF3" w:rsidRDefault="000C312A">
      <w:pPr>
        <w:pStyle w:val="Prrafodelista"/>
        <w:numPr>
          <w:ilvl w:val="0"/>
          <w:numId w:val="3"/>
        </w:numPr>
        <w:spacing w:line="276" w:lineRule="auto"/>
        <w:jc w:val="both"/>
      </w:pPr>
      <w:r>
        <w:rPr>
          <w:rFonts w:ascii="Century Gothic" w:hAnsi="Century Gothic"/>
          <w:sz w:val="24"/>
          <w:szCs w:val="24"/>
        </w:rPr>
        <w:t>Número de personas que usan las salas de estudio y los servicios del Centre Jove.</w:t>
      </w:r>
    </w:p>
    <w:sectPr w:rsidR="003F2DF3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24C"/>
    <w:multiLevelType w:val="multilevel"/>
    <w:tmpl w:val="25E64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4C5B69"/>
    <w:multiLevelType w:val="multilevel"/>
    <w:tmpl w:val="236A1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99999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715CA8"/>
    <w:multiLevelType w:val="multilevel"/>
    <w:tmpl w:val="D1F2A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color w:val="099999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3D1EF7"/>
    <w:multiLevelType w:val="multilevel"/>
    <w:tmpl w:val="5A74A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99999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F3"/>
    <w:rsid w:val="000C312A"/>
    <w:rsid w:val="003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C6"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2E0EF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Century Gothic" w:hAnsi="Century Gothic"/>
      <w:color w:val="099999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entury Gothic" w:hAnsi="Century Gothic"/>
      <w:color w:val="099999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entury Gothic" w:hAnsi="Century Gothic"/>
      <w:color w:val="099999"/>
      <w:sz w:val="24"/>
    </w:rPr>
  </w:style>
  <w:style w:type="character" w:customStyle="1" w:styleId="ListLabel10">
    <w:name w:val="ListLabel 10"/>
    <w:qFormat/>
    <w:rPr>
      <w:rFonts w:ascii="Century Gothic" w:hAnsi="Century Gothic"/>
      <w:color w:val="92D05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Century Gothic" w:hAnsi="Century Gothic"/>
      <w:b/>
      <w:color w:val="099999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Century Gothic" w:hAnsi="Century Gothic"/>
      <w:color w:val="099999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Century Gothic" w:hAnsi="Century Gothic"/>
      <w:color w:val="099999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entury Gothic" w:hAnsi="Century Gothic" w:cs="Symbol"/>
      <w:b w:val="0"/>
      <w:color w:val="099999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color w:val="099999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b/>
      <w:color w:val="099999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2E0E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5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C6"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2E0EF4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Century Gothic" w:hAnsi="Century Gothic"/>
      <w:color w:val="099999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entury Gothic" w:hAnsi="Century Gothic"/>
      <w:color w:val="099999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entury Gothic" w:hAnsi="Century Gothic"/>
      <w:color w:val="099999"/>
      <w:sz w:val="24"/>
    </w:rPr>
  </w:style>
  <w:style w:type="character" w:customStyle="1" w:styleId="ListLabel10">
    <w:name w:val="ListLabel 10"/>
    <w:qFormat/>
    <w:rPr>
      <w:rFonts w:ascii="Century Gothic" w:hAnsi="Century Gothic"/>
      <w:color w:val="92D05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Century Gothic" w:hAnsi="Century Gothic"/>
      <w:b/>
      <w:color w:val="099999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Century Gothic" w:hAnsi="Century Gothic"/>
      <w:color w:val="099999"/>
      <w:sz w:val="24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ascii="Century Gothic" w:hAnsi="Century Gothic"/>
      <w:color w:val="099999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entury Gothic" w:hAnsi="Century Gothic" w:cs="Symbol"/>
      <w:b w:val="0"/>
      <w:color w:val="099999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color w:val="099999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b/>
      <w:color w:val="099999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2E0E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5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caldia@crevillen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evillent.es/portal/juventu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Moriel Bueno</dc:creator>
  <cp:lastModifiedBy>Usuario de Windows</cp:lastModifiedBy>
  <cp:revision>2</cp:revision>
  <dcterms:created xsi:type="dcterms:W3CDTF">2022-10-26T14:00:00Z</dcterms:created>
  <dcterms:modified xsi:type="dcterms:W3CDTF">2022-10-26T14:00:00Z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